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05A3B1C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EF434E5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0DBEA7D7" w:rsidR="00EA749A" w:rsidRPr="00BE5561" w:rsidRDefault="004D26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804D9" w:rsidRPr="00BE5561" w14:paraId="0FEE0A08" w14:textId="77777777" w:rsidTr="005D5D5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C804D9" w:rsidRPr="00C804D9" w:rsidRDefault="00C804D9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425" w:type="dxa"/>
          </w:tcPr>
          <w:p w14:paraId="714087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425" w:type="dxa"/>
          </w:tcPr>
          <w:p w14:paraId="34AAE83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425" w:type="dxa"/>
          </w:tcPr>
          <w:p w14:paraId="704F7F6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2A75C680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Nesne/varlıklara göre beden pozisyonunu belirler.</w:t>
            </w:r>
          </w:p>
        </w:tc>
        <w:tc>
          <w:tcPr>
            <w:tcW w:w="425" w:type="dxa"/>
          </w:tcPr>
          <w:p w14:paraId="14CED8D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425" w:type="dxa"/>
          </w:tcPr>
          <w:p w14:paraId="185E05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4BA07E2A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duruş pozisyonları sergiler</w:t>
            </w:r>
          </w:p>
        </w:tc>
        <w:tc>
          <w:tcPr>
            <w:tcW w:w="425" w:type="dxa"/>
          </w:tcPr>
          <w:p w14:paraId="5BA4E8D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425" w:type="dxa"/>
          </w:tcPr>
          <w:p w14:paraId="6CC14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425" w:type="dxa"/>
          </w:tcPr>
          <w:p w14:paraId="345E8C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7CD649A4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zeminlerde değişik şekillerde yuvarlanır.</w:t>
            </w:r>
          </w:p>
        </w:tc>
        <w:tc>
          <w:tcPr>
            <w:tcW w:w="425" w:type="dxa"/>
          </w:tcPr>
          <w:p w14:paraId="07691E7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425" w:type="dxa"/>
          </w:tcPr>
          <w:p w14:paraId="31B2041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7CFA7D9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Sürünerek belirli bir mesafede ilerler.</w:t>
            </w:r>
          </w:p>
        </w:tc>
        <w:tc>
          <w:tcPr>
            <w:tcW w:w="425" w:type="dxa"/>
          </w:tcPr>
          <w:p w14:paraId="505D38C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F068DF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00BE" w14:textId="43D40932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tırmanır.</w:t>
            </w:r>
          </w:p>
        </w:tc>
        <w:tc>
          <w:tcPr>
            <w:tcW w:w="425" w:type="dxa"/>
          </w:tcPr>
          <w:p w14:paraId="4C836EE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41C9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E258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517A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48D45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AD0D1A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AC81" w14:textId="083F4D7D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Tırmandığı yerden iner.</w:t>
            </w:r>
          </w:p>
        </w:tc>
        <w:tc>
          <w:tcPr>
            <w:tcW w:w="425" w:type="dxa"/>
          </w:tcPr>
          <w:p w14:paraId="1EC38DE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8BEB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29A2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3FE34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FE09F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5E7F652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9862" w14:textId="7F8C62B6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Kayma adımı yaparak ilerler.</w:t>
            </w:r>
          </w:p>
        </w:tc>
        <w:tc>
          <w:tcPr>
            <w:tcW w:w="425" w:type="dxa"/>
          </w:tcPr>
          <w:p w14:paraId="466DC19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89D7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ADAF6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2DEB4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A8418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77CF863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8CCB" w14:textId="38719D4E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proofErr w:type="spellStart"/>
            <w:r>
              <w:rPr>
                <w:rFonts w:ascii="Comic Sans MS" w:hAnsi="Comic Sans MS" w:cs="Arial TUR"/>
                <w:sz w:val="20"/>
                <w:szCs w:val="20"/>
              </w:rPr>
              <w:t>Galop</w:t>
            </w:r>
            <w:proofErr w:type="spellEnd"/>
            <w:r>
              <w:rPr>
                <w:rFonts w:ascii="Comic Sans MS" w:hAnsi="Comic Sans MS" w:cs="Arial TUR"/>
                <w:sz w:val="20"/>
                <w:szCs w:val="20"/>
              </w:rPr>
              <w:t xml:space="preserve"> yaparak ilerler.</w:t>
            </w:r>
          </w:p>
        </w:tc>
        <w:tc>
          <w:tcPr>
            <w:tcW w:w="425" w:type="dxa"/>
          </w:tcPr>
          <w:p w14:paraId="6DE31BE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B1D2F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F83A1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DA03D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D2F7E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16DB0F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1D2E4" w14:textId="79AC8084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yükseklikten atlar.</w:t>
            </w:r>
          </w:p>
        </w:tc>
        <w:tc>
          <w:tcPr>
            <w:tcW w:w="425" w:type="dxa"/>
          </w:tcPr>
          <w:p w14:paraId="0E14685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4B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CD30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C5A64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88854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176A12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A1BD" w14:textId="69CB3738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zıplar.</w:t>
            </w:r>
          </w:p>
        </w:tc>
        <w:tc>
          <w:tcPr>
            <w:tcW w:w="425" w:type="dxa"/>
          </w:tcPr>
          <w:p w14:paraId="068B975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AC4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9008D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AFBA0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8098E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B4A607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D0E" w14:textId="34125582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Çift ayak uzağa atlar</w:t>
            </w:r>
          </w:p>
        </w:tc>
        <w:tc>
          <w:tcPr>
            <w:tcW w:w="425" w:type="dxa"/>
          </w:tcPr>
          <w:p w14:paraId="587678A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00160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59150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899B1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0B05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9C53ECD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AB2" w14:textId="4DA91DD1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sıçrar</w:t>
            </w:r>
          </w:p>
        </w:tc>
        <w:tc>
          <w:tcPr>
            <w:tcW w:w="425" w:type="dxa"/>
          </w:tcPr>
          <w:p w14:paraId="419B31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CB0A6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5C19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404B8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9ED10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7F947E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08BB" w14:textId="6BE9AA1F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sıçrayarak belirli bir mesafede ilerler</w:t>
            </w:r>
          </w:p>
        </w:tc>
        <w:tc>
          <w:tcPr>
            <w:tcW w:w="425" w:type="dxa"/>
          </w:tcPr>
          <w:p w14:paraId="1BE6A1A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D3AA6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E0A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385B4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11DA8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4D781A8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425" w:type="dxa"/>
          </w:tcPr>
          <w:p w14:paraId="3659E66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E9B95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772A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A539D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A833C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071EA03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425" w:type="dxa"/>
          </w:tcPr>
          <w:p w14:paraId="42645C4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04FC6EBA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Atılan nesneleri yakalar.</w:t>
            </w:r>
          </w:p>
        </w:tc>
        <w:tc>
          <w:tcPr>
            <w:tcW w:w="425" w:type="dxa"/>
          </w:tcPr>
          <w:p w14:paraId="62B9E0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425" w:type="dxa"/>
          </w:tcPr>
          <w:p w14:paraId="34D420F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68A4814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Hareket hâlindeki nesneleri durdurur.</w:t>
            </w:r>
          </w:p>
        </w:tc>
        <w:tc>
          <w:tcPr>
            <w:tcW w:w="425" w:type="dxa"/>
          </w:tcPr>
          <w:p w14:paraId="349BCE7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A8A5DE8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C37" w14:textId="71FC0A78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Farklı büyüklükteki topları zıplatır.</w:t>
            </w:r>
          </w:p>
        </w:tc>
        <w:tc>
          <w:tcPr>
            <w:tcW w:w="425" w:type="dxa"/>
          </w:tcPr>
          <w:p w14:paraId="5F37D67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2BE0C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5A558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90215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5BE5C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D31783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14E9F" w14:textId="6D2A8A50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Denge/koordinasyon gerektiren araçları kullanır.</w:t>
            </w:r>
          </w:p>
        </w:tc>
        <w:tc>
          <w:tcPr>
            <w:tcW w:w="425" w:type="dxa"/>
          </w:tcPr>
          <w:p w14:paraId="7971EC3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024F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17050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299E1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A28E1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CD8A8A4" w14:textId="77777777" w:rsidTr="00A90635">
        <w:tc>
          <w:tcPr>
            <w:tcW w:w="8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DEE0B4" w14:textId="14090E7C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Park/bahçe oyun araç-gereçlerini kullanır.</w:t>
            </w:r>
          </w:p>
        </w:tc>
        <w:tc>
          <w:tcPr>
            <w:tcW w:w="425" w:type="dxa"/>
          </w:tcPr>
          <w:p w14:paraId="7A5F2EB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90B7D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EA83E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D3475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64388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5AD38CE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FCF85" w14:textId="773585A0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4. Büyük kaslarını kullanarak güç gerektiren hareketleri yapar.</w:t>
            </w:r>
          </w:p>
        </w:tc>
        <w:tc>
          <w:tcPr>
            <w:tcW w:w="425" w:type="dxa"/>
          </w:tcPr>
          <w:p w14:paraId="464905D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37ABE270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iter.</w:t>
            </w:r>
          </w:p>
        </w:tc>
        <w:tc>
          <w:tcPr>
            <w:tcW w:w="425" w:type="dxa"/>
          </w:tcPr>
          <w:p w14:paraId="69BC8B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7CF6E015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çeker.</w:t>
            </w:r>
          </w:p>
        </w:tc>
        <w:tc>
          <w:tcPr>
            <w:tcW w:w="425" w:type="dxa"/>
          </w:tcPr>
          <w:p w14:paraId="6AF5CC1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55343FEB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yuvarlar.</w:t>
            </w:r>
          </w:p>
        </w:tc>
        <w:tc>
          <w:tcPr>
            <w:tcW w:w="425" w:type="dxa"/>
          </w:tcPr>
          <w:p w14:paraId="319CD6D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17FE28C4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kaldırır.</w:t>
            </w:r>
          </w:p>
        </w:tc>
        <w:tc>
          <w:tcPr>
            <w:tcW w:w="425" w:type="dxa"/>
          </w:tcPr>
          <w:p w14:paraId="42CCF3A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B8127C1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taşır.</w:t>
            </w:r>
          </w:p>
        </w:tc>
        <w:tc>
          <w:tcPr>
            <w:tcW w:w="425" w:type="dxa"/>
          </w:tcPr>
          <w:p w14:paraId="0EDEAA4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581AA513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indirir.</w:t>
            </w:r>
          </w:p>
        </w:tc>
        <w:tc>
          <w:tcPr>
            <w:tcW w:w="425" w:type="dxa"/>
          </w:tcPr>
          <w:p w14:paraId="0A6B44D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92E4AD5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113BA132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döndürür</w:t>
            </w:r>
          </w:p>
        </w:tc>
        <w:tc>
          <w:tcPr>
            <w:tcW w:w="425" w:type="dxa"/>
          </w:tcPr>
          <w:p w14:paraId="76535A5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5E5CA4D2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lastRenderedPageBreak/>
              <w:t>Kazanım 7. Nesne/varlık/olayları çeşitli özelliklerine düzenler.</w:t>
            </w:r>
          </w:p>
        </w:tc>
        <w:tc>
          <w:tcPr>
            <w:tcW w:w="425" w:type="dxa"/>
          </w:tcPr>
          <w:p w14:paraId="3FB50B6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335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951E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EB4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AB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39B8FF14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425" w:type="dxa"/>
          </w:tcPr>
          <w:p w14:paraId="1800815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6F754188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eşleştirir.</w:t>
            </w:r>
          </w:p>
        </w:tc>
        <w:tc>
          <w:tcPr>
            <w:tcW w:w="425" w:type="dxa"/>
          </w:tcPr>
          <w:p w14:paraId="1C734AE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7D897A7C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425" w:type="dxa"/>
          </w:tcPr>
          <w:p w14:paraId="15AF6EF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4A2A3EB6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E2CE2FB" w:rsidR="00C37955" w:rsidRPr="00BE5561" w:rsidRDefault="00C37955" w:rsidP="00C3795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sıralar.</w:t>
            </w:r>
          </w:p>
        </w:tc>
        <w:tc>
          <w:tcPr>
            <w:tcW w:w="425" w:type="dxa"/>
          </w:tcPr>
          <w:p w14:paraId="18DED92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D0D4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1B8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57DF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7552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04FFAF77" w14:textId="77777777" w:rsidTr="00033A3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047469C" w14:textId="4D897677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5. Denge gerektiren hareketleri yapar.</w:t>
            </w:r>
          </w:p>
        </w:tc>
        <w:tc>
          <w:tcPr>
            <w:tcW w:w="425" w:type="dxa"/>
          </w:tcPr>
          <w:p w14:paraId="496C89F1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F4B007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11DDBA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73F299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EC31C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7C5B158E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14BC" w14:textId="2A9CC043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harekete başlamadan önce dengesini korur.</w:t>
            </w:r>
          </w:p>
        </w:tc>
        <w:tc>
          <w:tcPr>
            <w:tcW w:w="425" w:type="dxa"/>
          </w:tcPr>
          <w:p w14:paraId="3E576C74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E87728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300B48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2D8326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0D3947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4215C258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F4B4" w14:textId="6BE42A11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Çizgi üzerinde farklı yönde/ formda/ hızda yürür.</w:t>
            </w:r>
          </w:p>
        </w:tc>
        <w:tc>
          <w:tcPr>
            <w:tcW w:w="425" w:type="dxa"/>
          </w:tcPr>
          <w:p w14:paraId="1BF66AA5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65F9D5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2E3B90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B005B0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D70CE0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1829925A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830F" w14:textId="5A8888AE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Denge tahtası üzerinde farklı yönde/formda yürür</w:t>
            </w:r>
          </w:p>
        </w:tc>
        <w:tc>
          <w:tcPr>
            <w:tcW w:w="425" w:type="dxa"/>
          </w:tcPr>
          <w:p w14:paraId="0229AF2B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31BA7F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CC649E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3CE10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0DADF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7AC5240D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6A46" w14:textId="3E346B09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bacaklarından destek alarak dengesini korur.</w:t>
            </w:r>
          </w:p>
        </w:tc>
        <w:tc>
          <w:tcPr>
            <w:tcW w:w="425" w:type="dxa"/>
          </w:tcPr>
          <w:p w14:paraId="47FEBAB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4D3282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9751A9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248F38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97347B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2E424491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10F6" w14:textId="42F059D8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Atlarken dengesini korur.</w:t>
            </w:r>
          </w:p>
        </w:tc>
        <w:tc>
          <w:tcPr>
            <w:tcW w:w="425" w:type="dxa"/>
          </w:tcPr>
          <w:p w14:paraId="7568B28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954340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41CB3D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81EA699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EA0157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28CD2BB6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4020" w14:textId="19B39D1F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Güç uygulandığında dengesini korur.</w:t>
            </w:r>
          </w:p>
        </w:tc>
        <w:tc>
          <w:tcPr>
            <w:tcW w:w="425" w:type="dxa"/>
          </w:tcPr>
          <w:p w14:paraId="11A1D01D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B99CC4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FAF77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BB652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23C1C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32894C09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29EBC" w14:textId="1A9F6616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Hareket hâlindeyken nesne alarak hareketini sürdürür.</w:t>
            </w:r>
          </w:p>
        </w:tc>
        <w:tc>
          <w:tcPr>
            <w:tcW w:w="425" w:type="dxa"/>
          </w:tcPr>
          <w:p w14:paraId="7F608648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0C7F41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7AA745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B6FE6EB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AB1F1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67D2F5A7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B4CF" w14:textId="701C19D4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Nesneyi bırakarak hareketini sürdürür.</w:t>
            </w:r>
          </w:p>
        </w:tc>
        <w:tc>
          <w:tcPr>
            <w:tcW w:w="425" w:type="dxa"/>
          </w:tcPr>
          <w:p w14:paraId="45C3443D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1DA63C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7F2FF9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D605E1E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0765A2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5BD53B03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06E6" w14:textId="43E31391" w:rsidR="00026A18" w:rsidRPr="00821D3C" w:rsidRDefault="00026A18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belirli bir süre durur.</w:t>
            </w:r>
          </w:p>
        </w:tc>
        <w:tc>
          <w:tcPr>
            <w:tcW w:w="425" w:type="dxa"/>
          </w:tcPr>
          <w:p w14:paraId="2B40695E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16FD62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038852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9184F7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A69CAB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18" w:rsidRPr="00BE5561" w14:paraId="71A4542D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DBB3" w14:textId="59DF0918" w:rsidR="00026A18" w:rsidRPr="003A5EA7" w:rsidRDefault="00026A18" w:rsidP="00026A18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denge hareketleri yapar.</w:t>
            </w:r>
          </w:p>
        </w:tc>
        <w:tc>
          <w:tcPr>
            <w:tcW w:w="425" w:type="dxa"/>
          </w:tcPr>
          <w:p w14:paraId="790A344C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853263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EAAD4B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5071254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56F291" w14:textId="77777777" w:rsidR="00026A18" w:rsidRPr="00BE5561" w:rsidRDefault="00026A18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20814C6" w14:textId="77777777" w:rsidTr="005D612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425" w:type="dxa"/>
          </w:tcPr>
          <w:p w14:paraId="330A183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1C27976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toplar.</w:t>
            </w:r>
          </w:p>
        </w:tc>
        <w:tc>
          <w:tcPr>
            <w:tcW w:w="425" w:type="dxa"/>
          </w:tcPr>
          <w:p w14:paraId="6273D36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425" w:type="dxa"/>
          </w:tcPr>
          <w:p w14:paraId="7E01338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9E47FF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dizer.</w:t>
            </w:r>
          </w:p>
        </w:tc>
        <w:tc>
          <w:tcPr>
            <w:tcW w:w="425" w:type="dxa"/>
          </w:tcPr>
          <w:p w14:paraId="2A9992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08CA030B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değişik şekillerde katlar/rulo yapar</w:t>
            </w:r>
          </w:p>
        </w:tc>
        <w:tc>
          <w:tcPr>
            <w:tcW w:w="425" w:type="dxa"/>
          </w:tcPr>
          <w:p w14:paraId="40D19CC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425" w:type="dxa"/>
          </w:tcPr>
          <w:p w14:paraId="7D0D90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14FE1CB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425" w:type="dxa"/>
          </w:tcPr>
          <w:p w14:paraId="5B0585A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51C81141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kopartır.</w:t>
            </w:r>
          </w:p>
        </w:tc>
        <w:tc>
          <w:tcPr>
            <w:tcW w:w="425" w:type="dxa"/>
          </w:tcPr>
          <w:p w14:paraId="151ABFA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E8C50E2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yırtar.</w:t>
            </w:r>
          </w:p>
        </w:tc>
        <w:tc>
          <w:tcPr>
            <w:tcW w:w="425" w:type="dxa"/>
          </w:tcPr>
          <w:p w14:paraId="5ECA408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425" w:type="dxa"/>
          </w:tcPr>
          <w:p w14:paraId="73EF46F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B358D17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257CBECD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gerer.</w:t>
            </w:r>
          </w:p>
        </w:tc>
        <w:tc>
          <w:tcPr>
            <w:tcW w:w="425" w:type="dxa"/>
          </w:tcPr>
          <w:p w14:paraId="0143BEA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499B929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takar.</w:t>
            </w:r>
          </w:p>
        </w:tc>
        <w:tc>
          <w:tcPr>
            <w:tcW w:w="425" w:type="dxa"/>
          </w:tcPr>
          <w:p w14:paraId="0116E74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CD86CAC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27A7" w14:textId="2756A52B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çıkarır.</w:t>
            </w:r>
          </w:p>
        </w:tc>
        <w:tc>
          <w:tcPr>
            <w:tcW w:w="425" w:type="dxa"/>
          </w:tcPr>
          <w:p w14:paraId="736DF01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03B3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0D2BF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5C5AE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1918C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87F0B00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EF47" w14:textId="3B59F912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açar</w:t>
            </w:r>
          </w:p>
        </w:tc>
        <w:tc>
          <w:tcPr>
            <w:tcW w:w="425" w:type="dxa"/>
          </w:tcPr>
          <w:p w14:paraId="78616D1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3777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2A847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828B59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CABB4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2629CA2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DD08" w14:textId="45F329D0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kapatır</w:t>
            </w:r>
          </w:p>
        </w:tc>
        <w:tc>
          <w:tcPr>
            <w:tcW w:w="425" w:type="dxa"/>
          </w:tcPr>
          <w:p w14:paraId="338D7A8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A2B2B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AEBAE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44C7A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ACDB3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7ECFA475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A98C" w14:textId="09315E1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eğer büker</w:t>
            </w:r>
          </w:p>
        </w:tc>
        <w:tc>
          <w:tcPr>
            <w:tcW w:w="425" w:type="dxa"/>
          </w:tcPr>
          <w:p w14:paraId="15B850A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9F23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CD73D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1E17C0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602DF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0EAE2CF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23E5" w14:textId="33F6413C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döndürür</w:t>
            </w:r>
          </w:p>
        </w:tc>
        <w:tc>
          <w:tcPr>
            <w:tcW w:w="425" w:type="dxa"/>
          </w:tcPr>
          <w:p w14:paraId="379F111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5F4D6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2A905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EF10F2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E72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85D8FD1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C312" w14:textId="18B60A83" w:rsidR="003A5EA7" w:rsidRDefault="003A5EA7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elleri/parmakları ile iter.</w:t>
            </w:r>
          </w:p>
        </w:tc>
        <w:tc>
          <w:tcPr>
            <w:tcW w:w="425" w:type="dxa"/>
          </w:tcPr>
          <w:p w14:paraId="64D04B6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E97B4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2BD40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71B39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441D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4A0CC3ED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3B29" w14:textId="1ABE0621" w:rsidR="003A5EA7" w:rsidRDefault="003A5EA7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elleri/parmakları ile çeker.</w:t>
            </w:r>
          </w:p>
        </w:tc>
        <w:tc>
          <w:tcPr>
            <w:tcW w:w="425" w:type="dxa"/>
          </w:tcPr>
          <w:p w14:paraId="41E185D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D92D5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ACB24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540219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546E0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CE42C46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3157" w14:textId="06FDDEDB" w:rsidR="003A5EA7" w:rsidRDefault="003A5EA7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Materyallere elleri/parmakları ile şekil verir</w:t>
            </w:r>
          </w:p>
        </w:tc>
        <w:tc>
          <w:tcPr>
            <w:tcW w:w="425" w:type="dxa"/>
          </w:tcPr>
          <w:p w14:paraId="3602B31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C729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3BA8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78B4E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C1ABA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425" w:type="dxa"/>
          </w:tcPr>
          <w:p w14:paraId="252ED65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2E894362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nesnelerle kule yapar.</w:t>
            </w:r>
          </w:p>
        </w:tc>
        <w:tc>
          <w:tcPr>
            <w:tcW w:w="425" w:type="dxa"/>
          </w:tcPr>
          <w:p w14:paraId="29D9FDF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2B4428F6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ipe, çubuğa dizer.</w:t>
            </w:r>
          </w:p>
        </w:tc>
        <w:tc>
          <w:tcPr>
            <w:tcW w:w="425" w:type="dxa"/>
          </w:tcPr>
          <w:p w14:paraId="0310A05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6D02949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23C553C4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boya yapar.</w:t>
            </w:r>
          </w:p>
        </w:tc>
        <w:tc>
          <w:tcPr>
            <w:tcW w:w="425" w:type="dxa"/>
          </w:tcPr>
          <w:p w14:paraId="10B26C3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CF3897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425" w:type="dxa"/>
          </w:tcPr>
          <w:p w14:paraId="565991C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3E1D4A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38888CC9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yapıştırıcılar kullanarak materyalleri yapıştırır.</w:t>
            </w:r>
          </w:p>
        </w:tc>
        <w:tc>
          <w:tcPr>
            <w:tcW w:w="425" w:type="dxa"/>
          </w:tcPr>
          <w:p w14:paraId="6DED614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425" w:type="dxa"/>
          </w:tcPr>
          <w:p w14:paraId="7855778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425" w:type="dxa"/>
          </w:tcPr>
          <w:p w14:paraId="670BCB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1A97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046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8FB67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8D92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3CEFB587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6CD" w14:textId="7200C7AD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özgün ürünler oluşturur.</w:t>
            </w:r>
          </w:p>
        </w:tc>
        <w:tc>
          <w:tcPr>
            <w:tcW w:w="425" w:type="dxa"/>
          </w:tcPr>
          <w:p w14:paraId="29894274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716A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BD25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6457A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836CB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540C0EBF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C339" w14:textId="5B6BF967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nesneyi kontrol etmek için başka bir nesne kullanır.</w:t>
            </w:r>
          </w:p>
        </w:tc>
        <w:tc>
          <w:tcPr>
            <w:tcW w:w="425" w:type="dxa"/>
          </w:tcPr>
          <w:p w14:paraId="383550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70568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B4F68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625F6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2BB6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3645697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Kontrollü karalamalar yapar.</w:t>
            </w:r>
          </w:p>
        </w:tc>
        <w:tc>
          <w:tcPr>
            <w:tcW w:w="425" w:type="dxa"/>
          </w:tcPr>
          <w:p w14:paraId="3682554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648CF94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425" w:type="dxa"/>
          </w:tcPr>
          <w:p w14:paraId="44DC49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321803C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5FCACCF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</w:t>
            </w: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zeminlerde çizim yapar.</w:t>
            </w:r>
          </w:p>
        </w:tc>
        <w:tc>
          <w:tcPr>
            <w:tcW w:w="425" w:type="dxa"/>
          </w:tcPr>
          <w:p w14:paraId="4755E6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425" w:type="dxa"/>
          </w:tcPr>
          <w:p w14:paraId="32ABE44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4C6BD7A1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Desen oluşturur</w:t>
            </w:r>
          </w:p>
        </w:tc>
        <w:tc>
          <w:tcPr>
            <w:tcW w:w="425" w:type="dxa"/>
          </w:tcPr>
          <w:p w14:paraId="67A29C0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4B29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>Özgün çizimler yapar.</w:t>
            </w:r>
          </w:p>
        </w:tc>
        <w:tc>
          <w:tcPr>
            <w:tcW w:w="425" w:type="dxa"/>
          </w:tcPr>
          <w:p w14:paraId="7A6BEA9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1367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846E5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8AC0E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170C9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1D79E2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425" w:type="dxa"/>
          </w:tcPr>
          <w:p w14:paraId="34626D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134D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92817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7EC13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C78A9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B7ABB2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425" w:type="dxa"/>
          </w:tcPr>
          <w:p w14:paraId="12C0EBB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209B8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FBA38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BC18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17007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C08F6D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425" w:type="dxa"/>
          </w:tcPr>
          <w:p w14:paraId="5B3148C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2AC7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E98A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135FE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369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425" w:type="dxa"/>
          </w:tcPr>
          <w:p w14:paraId="23099E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425" w:type="dxa"/>
          </w:tcPr>
          <w:p w14:paraId="68DDFE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82E7F2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Vurmalı çalgıları kullanarak ritim çalışması yapar.</w:t>
            </w:r>
          </w:p>
        </w:tc>
        <w:tc>
          <w:tcPr>
            <w:tcW w:w="425" w:type="dxa"/>
          </w:tcPr>
          <w:p w14:paraId="7608BE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D48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B55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DE3C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3B9F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672DE9C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1A9" w14:textId="2B922CE1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 kullanarak dans eder.</w:t>
            </w:r>
          </w:p>
        </w:tc>
        <w:tc>
          <w:tcPr>
            <w:tcW w:w="425" w:type="dxa"/>
          </w:tcPr>
          <w:p w14:paraId="7A897E5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C13A5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E892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73799C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13ECD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83C6D65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425" w:type="dxa"/>
          </w:tcPr>
          <w:p w14:paraId="76B4220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89633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AF3F1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A1546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F80C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 w:rsidR="00684F90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="00684F90"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425" w:type="dxa"/>
          </w:tcPr>
          <w:p w14:paraId="127EF32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425" w:type="dxa"/>
          </w:tcPr>
          <w:p w14:paraId="183CF54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5655F80F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hareket formlarını ardışık olarak/aynı anda sergiler.</w:t>
            </w:r>
          </w:p>
        </w:tc>
        <w:tc>
          <w:tcPr>
            <w:tcW w:w="425" w:type="dxa"/>
          </w:tcPr>
          <w:p w14:paraId="2684F2A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0EB1B814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özgün hareket formları oluşturur.</w:t>
            </w:r>
          </w:p>
        </w:tc>
        <w:tc>
          <w:tcPr>
            <w:tcW w:w="425" w:type="dxa"/>
          </w:tcPr>
          <w:p w14:paraId="00E488B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2BEFE0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kullanarak hareket doğaçlamaları yapar.</w:t>
            </w:r>
          </w:p>
        </w:tc>
        <w:tc>
          <w:tcPr>
            <w:tcW w:w="425" w:type="dxa"/>
          </w:tcPr>
          <w:p w14:paraId="5637C26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72FB9D0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rahatlatmak için farklı hareket formları kullanır.</w:t>
            </w:r>
          </w:p>
        </w:tc>
        <w:tc>
          <w:tcPr>
            <w:tcW w:w="425" w:type="dxa"/>
          </w:tcPr>
          <w:p w14:paraId="45F94C8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A865ED" w:rsidRPr="00821D3C" w:rsidRDefault="005728C2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0583530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09A33F12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2"/>
          </w:p>
        </w:tc>
        <w:tc>
          <w:tcPr>
            <w:tcW w:w="425" w:type="dxa"/>
          </w:tcPr>
          <w:p w14:paraId="268975B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EC57B17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53FF" w14:textId="529DF76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Dişini</w:t>
            </w:r>
            <w:r w:rsidRPr="000F2454">
              <w:rPr>
                <w:rFonts w:ascii="Comic Sans MS" w:hAnsi="Comic Sans MS"/>
                <w:color w:val="231F20"/>
                <w:spacing w:val="-11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fırçalar.</w:t>
            </w:r>
          </w:p>
        </w:tc>
        <w:tc>
          <w:tcPr>
            <w:tcW w:w="425" w:type="dxa"/>
          </w:tcPr>
          <w:p w14:paraId="3B8C24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6460F62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B4F" w14:textId="0D089F6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Saçını tarar.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</w:p>
        </w:tc>
        <w:tc>
          <w:tcPr>
            <w:tcW w:w="425" w:type="dxa"/>
          </w:tcPr>
          <w:p w14:paraId="22C31A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1B523EC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2813" w14:textId="1ED83672" w:rsidR="00684F90" w:rsidRPr="00821D3C" w:rsidRDefault="00684F90" w:rsidP="00684F90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Burnunu</w:t>
            </w:r>
            <w:r w:rsidRPr="000F2454">
              <w:rPr>
                <w:rFonts w:ascii="Comic Sans MS" w:hAnsi="Comic Sans MS"/>
                <w:color w:val="231F20"/>
                <w:spacing w:val="-8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temizler.</w:t>
            </w:r>
          </w:p>
        </w:tc>
        <w:tc>
          <w:tcPr>
            <w:tcW w:w="425" w:type="dxa"/>
          </w:tcPr>
          <w:p w14:paraId="632208F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BFB29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3256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1E96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8F622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5284C69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029BC72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3"/>
          </w:p>
        </w:tc>
        <w:tc>
          <w:tcPr>
            <w:tcW w:w="425" w:type="dxa"/>
          </w:tcPr>
          <w:p w14:paraId="327DA1BB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8FF9E1F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425" w:type="dxa"/>
          </w:tcPr>
          <w:p w14:paraId="6297EC0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3C25BC7" w14:textId="77777777" w:rsidTr="00D276D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425" w:type="dxa"/>
          </w:tcPr>
          <w:p w14:paraId="323B491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425" w:type="dxa"/>
          </w:tcPr>
          <w:p w14:paraId="55A0907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41F29CD5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söyler.</w:t>
            </w:r>
          </w:p>
        </w:tc>
        <w:tc>
          <w:tcPr>
            <w:tcW w:w="425" w:type="dxa"/>
          </w:tcPr>
          <w:p w14:paraId="17D1639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75A6A8D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hazırlar.</w:t>
            </w:r>
          </w:p>
        </w:tc>
        <w:tc>
          <w:tcPr>
            <w:tcW w:w="425" w:type="dxa"/>
          </w:tcPr>
          <w:p w14:paraId="5FFFE46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FD9D05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Yemeği aşamalarına uygun olarak hazırlar.</w:t>
            </w:r>
          </w:p>
        </w:tc>
        <w:tc>
          <w:tcPr>
            <w:tcW w:w="425" w:type="dxa"/>
          </w:tcPr>
          <w:p w14:paraId="0B4ABF0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98CDEE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4706" w14:textId="4C8ADE5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masasını hazırlar.</w:t>
            </w:r>
          </w:p>
        </w:tc>
        <w:tc>
          <w:tcPr>
            <w:tcW w:w="425" w:type="dxa"/>
          </w:tcPr>
          <w:p w14:paraId="1473B3E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CA89F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1B1C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33534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F787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59F0EA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C2FA" w14:textId="2202E737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servisi yapar.</w:t>
            </w:r>
          </w:p>
        </w:tc>
        <w:tc>
          <w:tcPr>
            <w:tcW w:w="425" w:type="dxa"/>
          </w:tcPr>
          <w:p w14:paraId="1154AFF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F035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322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54B0C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0F222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425" w:type="dxa"/>
          </w:tcPr>
          <w:p w14:paraId="0E1E96B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D90BC1A" w14:textId="77777777" w:rsidTr="006317C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5728C2" w:rsidRPr="00A865ED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425" w:type="dxa"/>
          </w:tcPr>
          <w:p w14:paraId="0F0B6D6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425" w:type="dxa"/>
          </w:tcPr>
          <w:p w14:paraId="603375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425" w:type="dxa"/>
          </w:tcPr>
          <w:p w14:paraId="71D6908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C04B252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katlar.</w:t>
            </w:r>
          </w:p>
        </w:tc>
        <w:tc>
          <w:tcPr>
            <w:tcW w:w="425" w:type="dxa"/>
          </w:tcPr>
          <w:p w14:paraId="3741556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C2075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124" w14:textId="2728E1A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asar.</w:t>
            </w:r>
          </w:p>
        </w:tc>
        <w:tc>
          <w:tcPr>
            <w:tcW w:w="425" w:type="dxa"/>
          </w:tcPr>
          <w:p w14:paraId="1A18E65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49261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46363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9AB6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5056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FA1BE14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C7AB" w14:textId="13426A33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düzenler.</w:t>
            </w:r>
          </w:p>
        </w:tc>
        <w:tc>
          <w:tcPr>
            <w:tcW w:w="425" w:type="dxa"/>
          </w:tcPr>
          <w:p w14:paraId="03DAB80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D1996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F740F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83115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3C8AB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ADD6173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5E8" w14:textId="7CEEFBB3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özenli kullanır.</w:t>
            </w:r>
          </w:p>
        </w:tc>
        <w:tc>
          <w:tcPr>
            <w:tcW w:w="425" w:type="dxa"/>
          </w:tcPr>
          <w:p w14:paraId="6703CE8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16AA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A9C01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3AFD9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F250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A71334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095C" w14:textId="16F7357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Çevre temizliğiyle ilgili araç ve gereçleri kullanır.</w:t>
            </w:r>
          </w:p>
        </w:tc>
        <w:tc>
          <w:tcPr>
            <w:tcW w:w="425" w:type="dxa"/>
          </w:tcPr>
          <w:p w14:paraId="31A2179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70D25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42AB4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086F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5E3C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4301714" w14:textId="77777777" w:rsidTr="0052357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425" w:type="dxa"/>
          </w:tcPr>
          <w:p w14:paraId="515F91B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425" w:type="dxa"/>
          </w:tcPr>
          <w:p w14:paraId="302FC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425" w:type="dxa"/>
          </w:tcPr>
          <w:p w14:paraId="1EF069F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425" w:type="dxa"/>
          </w:tcPr>
          <w:p w14:paraId="2E9D94C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425" w:type="dxa"/>
          </w:tcPr>
          <w:p w14:paraId="72C71BC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0B05D8F" w14:textId="77777777" w:rsidTr="002540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AF5CBAE" w14:textId="4622DD4A" w:rsidR="005728C2" w:rsidRPr="00A865ED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 Yeterli ve dengeli beslenir.</w:t>
            </w:r>
          </w:p>
        </w:tc>
        <w:tc>
          <w:tcPr>
            <w:tcW w:w="425" w:type="dxa"/>
          </w:tcPr>
          <w:p w14:paraId="5293A7A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46350C6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Besinleri yeterli miktarda yer/içer.</w:t>
            </w:r>
          </w:p>
        </w:tc>
        <w:tc>
          <w:tcPr>
            <w:tcW w:w="425" w:type="dxa"/>
          </w:tcPr>
          <w:p w14:paraId="0108730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5A9AF59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Acıktığını/susadığını söyler.</w:t>
            </w:r>
          </w:p>
        </w:tc>
        <w:tc>
          <w:tcPr>
            <w:tcW w:w="425" w:type="dxa"/>
          </w:tcPr>
          <w:p w14:paraId="691B9D9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19D26195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Öğün zamanlarında beslenmeye özen gösterir.</w:t>
            </w:r>
          </w:p>
        </w:tc>
        <w:tc>
          <w:tcPr>
            <w:tcW w:w="425" w:type="dxa"/>
          </w:tcPr>
          <w:p w14:paraId="4EC23C8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7AAF704D" w:rsidR="005728C2" w:rsidRPr="00821D3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Yeni tatları dener.</w:t>
            </w:r>
          </w:p>
        </w:tc>
        <w:tc>
          <w:tcPr>
            <w:tcW w:w="425" w:type="dxa"/>
          </w:tcPr>
          <w:p w14:paraId="307E8AA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A3EC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61EE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BD0F0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6C6A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57F95E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0460" w14:textId="1FCCF6DD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Sağlıklı besinleri yemeye/içmeye özen gösterir.</w:t>
            </w:r>
          </w:p>
        </w:tc>
        <w:tc>
          <w:tcPr>
            <w:tcW w:w="425" w:type="dxa"/>
          </w:tcPr>
          <w:p w14:paraId="249D98E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FF174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2CDE53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5A06B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BFADE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F1E738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1CC7" w14:textId="659322D0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Beslenme sırasında uygun araç gereçleri kullanır.</w:t>
            </w:r>
          </w:p>
        </w:tc>
        <w:tc>
          <w:tcPr>
            <w:tcW w:w="425" w:type="dxa"/>
          </w:tcPr>
          <w:p w14:paraId="7807F84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CC8A8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EBCCB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21A4B2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C0C3A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38A" w:rsidRPr="00BE5561" w14:paraId="01CFB157" w14:textId="77777777" w:rsidTr="007A1B1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bottom"/>
          </w:tcPr>
          <w:p w14:paraId="4F7FB34E" w14:textId="55AE295A" w:rsidR="00D7238A" w:rsidRPr="00A75247" w:rsidRDefault="00D7238A" w:rsidP="00D7238A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lastRenderedPageBreak/>
              <w:t>Kazanım 17. Dinlenme için özen gösterir.</w:t>
            </w:r>
          </w:p>
        </w:tc>
        <w:tc>
          <w:tcPr>
            <w:tcW w:w="425" w:type="dxa"/>
          </w:tcPr>
          <w:p w14:paraId="710E85B6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C87CF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62F13C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CD46E3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25663B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38A" w:rsidRPr="00BE5561" w14:paraId="5216B48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09A7BA55" w:rsidR="00D7238A" w:rsidRPr="00821D3C" w:rsidRDefault="00D7238A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Dinlenmenin önemini açıklar.</w:t>
            </w:r>
          </w:p>
        </w:tc>
        <w:tc>
          <w:tcPr>
            <w:tcW w:w="425" w:type="dxa"/>
          </w:tcPr>
          <w:p w14:paraId="61D4CF38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1E790D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16BC2A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3D8C4C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3C0EF6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38A" w:rsidRPr="00BE5561" w14:paraId="3F7D22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08EBFC02" w:rsidR="00D7238A" w:rsidRPr="00821D3C" w:rsidRDefault="00D7238A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Dinlendirici etkinliklere katılır.</w:t>
            </w:r>
          </w:p>
        </w:tc>
        <w:tc>
          <w:tcPr>
            <w:tcW w:w="425" w:type="dxa"/>
          </w:tcPr>
          <w:p w14:paraId="0A48B676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C92ED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ED6192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4DED9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A62F9A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38A" w:rsidRPr="00BE5561" w14:paraId="671F2EC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204D2DA2" w:rsidR="00D7238A" w:rsidRPr="00821D3C" w:rsidRDefault="00D7238A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Kendisini dinlendiren etkinlikleri söyler.</w:t>
            </w:r>
          </w:p>
        </w:tc>
        <w:tc>
          <w:tcPr>
            <w:tcW w:w="425" w:type="dxa"/>
          </w:tcPr>
          <w:p w14:paraId="3DA53725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618F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4859A2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A3558D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15B073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38A" w:rsidRPr="00BE5561" w14:paraId="7B218C5A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2F1F85FA" w:rsidR="00D7238A" w:rsidRPr="00821D3C" w:rsidRDefault="00D7238A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Dinlenmediğinde ortaya çıkabilecek sonuçları söyler.</w:t>
            </w:r>
          </w:p>
        </w:tc>
        <w:tc>
          <w:tcPr>
            <w:tcW w:w="425" w:type="dxa"/>
          </w:tcPr>
          <w:p w14:paraId="7838B1E6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DC702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985458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88BC9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7735D" w14:textId="77777777" w:rsidR="00D7238A" w:rsidRPr="00BE5561" w:rsidRDefault="00D7238A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6D87F117" w14:textId="77777777" w:rsidTr="00FD32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425" w:type="dxa"/>
          </w:tcPr>
          <w:p w14:paraId="6B3E48CE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425" w:type="dxa"/>
          </w:tcPr>
          <w:p w14:paraId="6AE2E60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425" w:type="dxa"/>
          </w:tcPr>
          <w:p w14:paraId="18DADE7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17F87E44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3E1A749B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Oyun için güvenli alanları ayırt eder.</w:t>
            </w:r>
          </w:p>
        </w:tc>
        <w:tc>
          <w:tcPr>
            <w:tcW w:w="425" w:type="dxa"/>
          </w:tcPr>
          <w:p w14:paraId="6FF612D3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3D0D35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30895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11955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AF01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3B36971C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39639EBB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Teknolojik araçların kullanımına ilişkin risk durumlarına örnek verir.</w:t>
            </w:r>
          </w:p>
        </w:tc>
        <w:tc>
          <w:tcPr>
            <w:tcW w:w="425" w:type="dxa"/>
          </w:tcPr>
          <w:p w14:paraId="228E2AA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7F96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F7B3FE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C0ED5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5EFDA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718E581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3C88C943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Acil durumlar ile ilgili telefon numarasını söyler.</w:t>
            </w:r>
          </w:p>
        </w:tc>
        <w:tc>
          <w:tcPr>
            <w:tcW w:w="425" w:type="dxa"/>
          </w:tcPr>
          <w:p w14:paraId="6D91C1E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96789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959C5B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9C21A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C2FDC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6368D2B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FB7576A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Herhangi bir risk durumunda yardım ister.</w:t>
            </w:r>
          </w:p>
        </w:tc>
        <w:tc>
          <w:tcPr>
            <w:tcW w:w="425" w:type="dxa"/>
          </w:tcPr>
          <w:p w14:paraId="0857519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E1CF45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D9537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165094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21AFF9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666F335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0CF1" w14:textId="0C05F861" w:rsidR="009241A9" w:rsidRPr="00821D3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durumlardan/kişilerden/alışkanlıklardan uzak durur.</w:t>
            </w:r>
          </w:p>
        </w:tc>
        <w:tc>
          <w:tcPr>
            <w:tcW w:w="425" w:type="dxa"/>
          </w:tcPr>
          <w:p w14:paraId="5B7646E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9EA9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F9C6A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46AAB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0F20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219D6647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1337" w14:textId="5BE628F6" w:rsidR="009241A9" w:rsidRPr="00821D3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durumlar için gerekli olan araç ve gereçleri güvenli kullanır.</w:t>
            </w:r>
          </w:p>
        </w:tc>
        <w:tc>
          <w:tcPr>
            <w:tcW w:w="425" w:type="dxa"/>
          </w:tcPr>
          <w:p w14:paraId="1D27127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FBAE2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54E8F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AC4B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D99105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7C8A18CD" w14:textId="77777777" w:rsidTr="008C7CB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009E9F53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19. Bedenini ve kişisel alanını korur. </w:t>
            </w:r>
          </w:p>
        </w:tc>
        <w:tc>
          <w:tcPr>
            <w:tcW w:w="425" w:type="dxa"/>
          </w:tcPr>
          <w:p w14:paraId="2133762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6CF2E910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Bedeniyle ve kişisel alanıyla ilgili güvenlik sınırlarını ayarlar/korur</w:t>
            </w:r>
          </w:p>
        </w:tc>
        <w:tc>
          <w:tcPr>
            <w:tcW w:w="425" w:type="dxa"/>
          </w:tcPr>
          <w:p w14:paraId="17D738B4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C2B9807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İyi-kötü dokunuşları ayırt eder</w:t>
            </w:r>
          </w:p>
        </w:tc>
        <w:tc>
          <w:tcPr>
            <w:tcW w:w="425" w:type="dxa"/>
          </w:tcPr>
          <w:p w14:paraId="0D5E36C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1A9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6C33DA96" w:rsidR="009241A9" w:rsidRPr="00821D3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İstemediği davranışlara/taleplere hayır der.</w:t>
            </w:r>
          </w:p>
        </w:tc>
        <w:tc>
          <w:tcPr>
            <w:tcW w:w="425" w:type="dxa"/>
          </w:tcPr>
          <w:p w14:paraId="3CF28C46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9241A9" w:rsidRPr="00BE5561" w:rsidRDefault="009241A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6B05D993" w14:textId="77777777" w:rsidTr="00F80C1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4B9DBEBC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 xml:space="preserve">  </w:t>
            </w: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20. Fiziksel egzersizler/nefes egzersizleri uygular</w:t>
            </w:r>
          </w:p>
        </w:tc>
        <w:tc>
          <w:tcPr>
            <w:tcW w:w="425" w:type="dxa"/>
          </w:tcPr>
          <w:p w14:paraId="4EA21F9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7C397F4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yapar</w:t>
            </w:r>
          </w:p>
        </w:tc>
        <w:tc>
          <w:tcPr>
            <w:tcW w:w="425" w:type="dxa"/>
          </w:tcPr>
          <w:p w14:paraId="6807AB6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0F4EE354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yapmanın önemini açıklar</w:t>
            </w:r>
          </w:p>
        </w:tc>
        <w:tc>
          <w:tcPr>
            <w:tcW w:w="425" w:type="dxa"/>
          </w:tcPr>
          <w:p w14:paraId="2D20E3E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0EA5F258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için kullanılan araç gereçleri amacına uygun kullanır.</w:t>
            </w:r>
          </w:p>
        </w:tc>
        <w:tc>
          <w:tcPr>
            <w:tcW w:w="425" w:type="dxa"/>
          </w:tcPr>
          <w:p w14:paraId="3D94155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1E3C0E9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egzersizleri/nefes egzersizlerini rutin olarak yapar</w:t>
            </w:r>
          </w:p>
        </w:tc>
        <w:tc>
          <w:tcPr>
            <w:tcW w:w="425" w:type="dxa"/>
          </w:tcPr>
          <w:p w14:paraId="08FFA65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C87C509" w14:textId="77777777" w:rsidTr="0088783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0F564405" w:rsidR="00A75247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21. İlk yardım için gerekli önlemleri alır.</w:t>
            </w:r>
          </w:p>
        </w:tc>
        <w:tc>
          <w:tcPr>
            <w:tcW w:w="425" w:type="dxa"/>
          </w:tcPr>
          <w:p w14:paraId="17CC9D9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C66A8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F140C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4F625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7D99F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5AC377B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F9EC83B" w14:textId="5B9F8C02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neler olduğunu söyler.</w:t>
            </w:r>
          </w:p>
        </w:tc>
        <w:tc>
          <w:tcPr>
            <w:tcW w:w="425" w:type="dxa"/>
          </w:tcPr>
          <w:p w14:paraId="497450B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9F2D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F62B4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F2D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C72C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692212F9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AD90E79" w14:textId="6560D564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bulunan araç gereçlerin işlevini açıklar</w:t>
            </w:r>
          </w:p>
        </w:tc>
        <w:tc>
          <w:tcPr>
            <w:tcW w:w="425" w:type="dxa"/>
          </w:tcPr>
          <w:p w14:paraId="340D18E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2C0C64B2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B3ED3D7" w14:textId="0ABC9D6A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bulunan araç gereçleri işlevine uygun kullanır</w:t>
            </w:r>
          </w:p>
        </w:tc>
        <w:tc>
          <w:tcPr>
            <w:tcW w:w="425" w:type="dxa"/>
          </w:tcPr>
          <w:p w14:paraId="1451C2D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D1F102E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376917F" w14:textId="7B7C29E9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gerektiren durumları açıklar.</w:t>
            </w:r>
          </w:p>
        </w:tc>
        <w:tc>
          <w:tcPr>
            <w:tcW w:w="425" w:type="dxa"/>
          </w:tcPr>
          <w:p w14:paraId="66B8919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CFC8060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BC6423" w14:textId="4FCD68E1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gerektiren durumlarda yardım ister.</w:t>
            </w:r>
          </w:p>
        </w:tc>
        <w:tc>
          <w:tcPr>
            <w:tcW w:w="425" w:type="dxa"/>
          </w:tcPr>
          <w:p w14:paraId="055A921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59CD35C" w14:textId="77777777" w:rsidTr="000D63F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5B4330C" w14:textId="163D51D3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Basit ilk yardım uygulamaları yapar</w:t>
            </w:r>
          </w:p>
        </w:tc>
        <w:tc>
          <w:tcPr>
            <w:tcW w:w="425" w:type="dxa"/>
          </w:tcPr>
          <w:p w14:paraId="6D1719D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8309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7BF92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11214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36AD2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9E007FC" w14:textId="77777777" w:rsidTr="0027530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22 Sağlıklı olmak için gerekli önlemleri alır.</w:t>
            </w:r>
          </w:p>
        </w:tc>
        <w:tc>
          <w:tcPr>
            <w:tcW w:w="425" w:type="dxa"/>
          </w:tcPr>
          <w:p w14:paraId="29CA174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EB908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54CF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35534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C7A3B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122F5A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425" w:type="dxa"/>
          </w:tcPr>
          <w:p w14:paraId="0B0EBB7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4932FA41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C9CD802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 etkileyen bireysel riskleri söyler.</w:t>
            </w:r>
          </w:p>
        </w:tc>
        <w:tc>
          <w:tcPr>
            <w:tcW w:w="425" w:type="dxa"/>
          </w:tcPr>
          <w:p w14:paraId="2F869A8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E3D42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FFB6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6D2AB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0D5999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6EFAD167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5CBDB743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 etkileyen çevresel riskleri söyler.</w:t>
            </w:r>
          </w:p>
        </w:tc>
        <w:tc>
          <w:tcPr>
            <w:tcW w:w="425" w:type="dxa"/>
          </w:tcPr>
          <w:p w14:paraId="6E18FB8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64D3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7E569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CD67A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E485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133F7514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Hastalığı önlemeye yönelik davranışları sergiler.</w:t>
            </w:r>
          </w:p>
        </w:tc>
        <w:tc>
          <w:tcPr>
            <w:tcW w:w="425" w:type="dxa"/>
          </w:tcPr>
          <w:p w14:paraId="695C6675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5C120E8A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Hastalık durumunda görülen belirtileri söyler</w:t>
            </w:r>
          </w:p>
        </w:tc>
        <w:tc>
          <w:tcPr>
            <w:tcW w:w="425" w:type="dxa"/>
          </w:tcPr>
          <w:p w14:paraId="4038799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CDB69FC" w14:textId="77777777" w:rsidTr="0027530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947A414" w14:textId="047B4906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Hastalığın iyileşme sürecinde temizlik, tedavi için gerekli olan kurallara uyar</w:t>
            </w:r>
          </w:p>
        </w:tc>
        <w:tc>
          <w:tcPr>
            <w:tcW w:w="425" w:type="dxa"/>
          </w:tcPr>
          <w:p w14:paraId="4C6E89F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AF24B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1F65F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81331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2523CE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5B17FC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Sağlığın önemli bir değer olduğunu söyler.</w:t>
            </w:r>
          </w:p>
        </w:tc>
        <w:tc>
          <w:tcPr>
            <w:tcW w:w="425" w:type="dxa"/>
          </w:tcPr>
          <w:p w14:paraId="75BD850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4C29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C925E5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F874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58B66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AA9B55D" w14:textId="77777777" w:rsidTr="00406CE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17C6734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23. Afetlere ilişkin uygun davranışları sergiler.</w:t>
            </w:r>
          </w:p>
        </w:tc>
        <w:tc>
          <w:tcPr>
            <w:tcW w:w="425" w:type="dxa"/>
          </w:tcPr>
          <w:p w14:paraId="0332BD9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3DA31433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Afetlerin neler olduğunu söyler.</w:t>
            </w:r>
          </w:p>
        </w:tc>
        <w:tc>
          <w:tcPr>
            <w:tcW w:w="425" w:type="dxa"/>
          </w:tcPr>
          <w:p w14:paraId="51179EF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58DDC7F1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Afetlerin nedenlerini söyler.</w:t>
            </w:r>
          </w:p>
        </w:tc>
        <w:tc>
          <w:tcPr>
            <w:tcW w:w="425" w:type="dxa"/>
          </w:tcPr>
          <w:p w14:paraId="53B48FF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DFE9F8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E427" w14:textId="2D8376FD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Afetlere karşı alınabilecek önlemleri söyler.</w:t>
            </w:r>
          </w:p>
        </w:tc>
        <w:tc>
          <w:tcPr>
            <w:tcW w:w="425" w:type="dxa"/>
          </w:tcPr>
          <w:p w14:paraId="394B8D8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03F78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0F9B8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CDBDEA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BA53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4B92E7C5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Afetlerden korunmaya yönelik hazırlıkları yapar.</w:t>
            </w:r>
          </w:p>
        </w:tc>
        <w:tc>
          <w:tcPr>
            <w:tcW w:w="425" w:type="dxa"/>
          </w:tcPr>
          <w:p w14:paraId="754B200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370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6D5E0523" w:rsidR="00B73370" w:rsidRPr="00821D3C" w:rsidRDefault="00B73370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 sırasında/sonrasında uygun davranışları sergiler</w:t>
            </w:r>
          </w:p>
        </w:tc>
        <w:tc>
          <w:tcPr>
            <w:tcW w:w="425" w:type="dxa"/>
          </w:tcPr>
          <w:p w14:paraId="62A56733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B73370" w:rsidRPr="00BE5561" w:rsidRDefault="00B73370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1B6896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15</cp:revision>
  <dcterms:created xsi:type="dcterms:W3CDTF">2024-11-02T23:19:00Z</dcterms:created>
  <dcterms:modified xsi:type="dcterms:W3CDTF">2024-12-12T18:43:00Z</dcterms:modified>
</cp:coreProperties>
</file>